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ЗАЯВЛЕНИЕ – ДЕКЛАРАЦИЯ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………………………………………………………………………...…..…..……………………………………………………,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 на ученика)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живущ/ а …………………………………………………………………….………………………………………………………..,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ученик/ чка в …................... клас, </w:t>
        <w:tab/>
        <w:tab/>
        <w:t xml:space="preserve">№ на мобилен телефон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Санкции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предходния срок ( година)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Заявявам желанието си да получа стипендия за първи/ втори  срок на учебната 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година, на основание чл.4, ал.1, т.4 и ал.2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 ученици без родители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от ПМС №328/21.12.2017 г. за условията и реда за получаване на стипендии от учениците след завършено основно образование.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Декларирам, че отговарям на критериите и показателите за допускане и класиране на стипендия: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Нямам наложена санкция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съм прекъсвал/а обучението си или повтарял/а учебната година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Прилагам следните документи: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Копие от банкова сметка на името на ученика – за ученици,които не са получавали стипендия през първия учебен срок или предходната година.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Копие от акт за смърт на родител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Копие от съдебно решение за предоставяне на родителски права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Копие от акт за раждане на ученика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Други 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</w:t>
        <w:tab/>
        <w:tab/>
        <w:tab/>
        <w:t xml:space="preserve">                                               Подпис на ученика:...........................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гр. Плевен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дата: .................</w:t>
        <w:tab/>
        <w:tab/>
        <w:tab/>
        <w:t xml:space="preserve">                                    </w:t>
        <w:tab/>
        <w:t xml:space="preserve">                   Родител – настойник:.........................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Кл.ръководител:......................................................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/име, фамилия, подпис/</w:t>
      </w:r>
    </w:p>
    <w:p w:rsidR="00000000" w:rsidDel="00000000" w:rsidP="00000000" w:rsidRDefault="00000000" w:rsidRPr="00000000" w14:paraId="0000002E">
      <w:pPr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" name="image2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-185419</wp:posOffset>
          </wp:positionV>
          <wp:extent cx="666750" cy="78549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5924550</wp:posOffset>
          </wp:positionH>
          <wp:positionV relativeFrom="paragraph">
            <wp:posOffset>-84565</wp:posOffset>
          </wp:positionV>
          <wp:extent cx="721360" cy="64262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31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2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-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